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F1" w:rsidRDefault="00324DE5">
      <w:pPr>
        <w:spacing w:line="560" w:lineRule="exact"/>
        <w:ind w:right="640"/>
        <w:jc w:val="left"/>
      </w:pPr>
      <w:bookmarkStart w:id="0" w:name="_GoBack"/>
      <w:bookmarkEnd w:id="0"/>
      <w:r>
        <w:rPr>
          <w:rFonts w:ascii="Times New Roman" w:eastAsia="黑体" w:hAnsi="Times New Roman"/>
          <w:bCs/>
          <w:sz w:val="32"/>
          <w:szCs w:val="32"/>
        </w:rPr>
        <w:t>附件</w:t>
      </w:r>
      <w:r>
        <w:rPr>
          <w:rFonts w:ascii="Times New Roman" w:eastAsia="黑体" w:hAnsi="Times New Roman" w:hint="eastAsia"/>
          <w:bCs/>
          <w:sz w:val="32"/>
          <w:szCs w:val="32"/>
        </w:rPr>
        <w:t>6</w:t>
      </w:r>
    </w:p>
    <w:p w:rsidR="00001BF1" w:rsidRDefault="00324DE5">
      <w:pPr>
        <w:widowControl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年工业互联网试点示范推荐项目汇总表</w:t>
      </w:r>
    </w:p>
    <w:p w:rsidR="00001BF1" w:rsidRDefault="00324DE5">
      <w:pPr>
        <w:widowControl/>
        <w:jc w:val="left"/>
        <w:rPr>
          <w:rFonts w:ascii="Times New Roman" w:eastAsia="黑体" w:hAnsi="Times New Roman"/>
          <w:bCs/>
          <w:sz w:val="32"/>
          <w:szCs w:val="32"/>
        </w:rPr>
      </w:pPr>
      <w:r>
        <w:rPr>
          <w:rFonts w:ascii="Times New Roman" w:eastAsia="仿宋_GB2312" w:hAnsi="Times New Roman" w:hint="eastAsia"/>
          <w:sz w:val="30"/>
          <w:szCs w:val="30"/>
        </w:rPr>
        <w:t>推荐单位</w:t>
      </w:r>
      <w:r>
        <w:rPr>
          <w:rFonts w:ascii="Times New Roman" w:eastAsia="仿宋_GB2312" w:hAnsi="Times New Roman"/>
          <w:sz w:val="30"/>
          <w:szCs w:val="30"/>
        </w:rPr>
        <w:t>：</w:t>
      </w:r>
      <w:r>
        <w:rPr>
          <w:rFonts w:ascii="Times New Roman" w:eastAsia="仿宋_GB2312" w:hAnsi="Times New Roman" w:hint="eastAsia"/>
          <w:sz w:val="30"/>
          <w:szCs w:val="30"/>
          <w:u w:val="single"/>
        </w:rPr>
        <w:t>市（州）经济和信息化主管部门</w:t>
      </w:r>
      <w:r>
        <w:rPr>
          <w:rFonts w:ascii="Times New Roman" w:eastAsia="仿宋_GB2312" w:hAnsi="Times New Roman"/>
          <w:bCs/>
          <w:sz w:val="30"/>
          <w:szCs w:val="30"/>
          <w:u w:val="single"/>
        </w:rPr>
        <w:t>公章</w:t>
      </w:r>
      <w:r>
        <w:rPr>
          <w:rFonts w:ascii="Times New Roman" w:eastAsia="仿宋_GB2312" w:hAnsi="Times New Roman"/>
          <w:sz w:val="30"/>
          <w:szCs w:val="30"/>
          <w:u w:val="single"/>
        </w:rPr>
        <w:t xml:space="preserve"> </w:t>
      </w: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375"/>
        <w:gridCol w:w="2551"/>
        <w:gridCol w:w="3402"/>
        <w:gridCol w:w="1985"/>
        <w:gridCol w:w="2835"/>
      </w:tblGrid>
      <w:tr w:rsidR="00001BF1">
        <w:tc>
          <w:tcPr>
            <w:tcW w:w="852" w:type="dxa"/>
            <w:vAlign w:val="center"/>
          </w:tcPr>
          <w:p w:rsidR="00001BF1" w:rsidRDefault="00324DE5">
            <w:pPr>
              <w:spacing w:line="600" w:lineRule="exact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  <w:t>序号</w:t>
            </w:r>
          </w:p>
        </w:tc>
        <w:tc>
          <w:tcPr>
            <w:tcW w:w="2375" w:type="dxa"/>
            <w:vAlign w:val="center"/>
          </w:tcPr>
          <w:p w:rsidR="00001BF1" w:rsidRDefault="00324DE5">
            <w:pPr>
              <w:spacing w:line="600" w:lineRule="exact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  <w:t>项目名称</w:t>
            </w:r>
          </w:p>
        </w:tc>
        <w:tc>
          <w:tcPr>
            <w:tcW w:w="2551" w:type="dxa"/>
            <w:vAlign w:val="center"/>
          </w:tcPr>
          <w:p w:rsidR="00001BF1" w:rsidRDefault="00324DE5">
            <w:pPr>
              <w:spacing w:line="600" w:lineRule="exact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申报单位</w:t>
            </w:r>
          </w:p>
        </w:tc>
        <w:tc>
          <w:tcPr>
            <w:tcW w:w="3402" w:type="dxa"/>
            <w:vAlign w:val="center"/>
          </w:tcPr>
          <w:p w:rsidR="00001BF1" w:rsidRDefault="00324DE5">
            <w:pPr>
              <w:spacing w:line="600" w:lineRule="exact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申报方向</w:t>
            </w:r>
          </w:p>
        </w:tc>
        <w:tc>
          <w:tcPr>
            <w:tcW w:w="1985" w:type="dxa"/>
            <w:vAlign w:val="center"/>
          </w:tcPr>
          <w:p w:rsidR="00001BF1" w:rsidRDefault="00324DE5">
            <w:pPr>
              <w:spacing w:line="600" w:lineRule="exact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联系人</w:t>
            </w:r>
          </w:p>
        </w:tc>
        <w:tc>
          <w:tcPr>
            <w:tcW w:w="2835" w:type="dxa"/>
            <w:vAlign w:val="center"/>
          </w:tcPr>
          <w:p w:rsidR="00001BF1" w:rsidRDefault="00324DE5">
            <w:pPr>
              <w:spacing w:line="600" w:lineRule="exact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联系电话及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  <w:t>邮箱</w:t>
            </w:r>
          </w:p>
        </w:tc>
      </w:tr>
      <w:tr w:rsidR="00001BF1">
        <w:tc>
          <w:tcPr>
            <w:tcW w:w="852" w:type="dxa"/>
            <w:vAlign w:val="center"/>
          </w:tcPr>
          <w:p w:rsidR="00001BF1" w:rsidRDefault="00324DE5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1</w:t>
            </w:r>
          </w:p>
        </w:tc>
        <w:tc>
          <w:tcPr>
            <w:tcW w:w="237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</w:tr>
      <w:tr w:rsidR="00001BF1">
        <w:tc>
          <w:tcPr>
            <w:tcW w:w="852" w:type="dxa"/>
            <w:vAlign w:val="center"/>
          </w:tcPr>
          <w:p w:rsidR="00001BF1" w:rsidRDefault="00324DE5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2</w:t>
            </w:r>
          </w:p>
        </w:tc>
        <w:tc>
          <w:tcPr>
            <w:tcW w:w="237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</w:tr>
      <w:tr w:rsidR="00001BF1">
        <w:tc>
          <w:tcPr>
            <w:tcW w:w="852" w:type="dxa"/>
            <w:vAlign w:val="center"/>
          </w:tcPr>
          <w:p w:rsidR="00001BF1" w:rsidRDefault="00324DE5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3</w:t>
            </w:r>
          </w:p>
        </w:tc>
        <w:tc>
          <w:tcPr>
            <w:tcW w:w="237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</w:tr>
      <w:tr w:rsidR="00001BF1">
        <w:tc>
          <w:tcPr>
            <w:tcW w:w="852" w:type="dxa"/>
            <w:vAlign w:val="center"/>
          </w:tcPr>
          <w:p w:rsidR="00001BF1" w:rsidRDefault="00324DE5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8"/>
              </w:rPr>
              <w:t>4</w:t>
            </w:r>
          </w:p>
        </w:tc>
        <w:tc>
          <w:tcPr>
            <w:tcW w:w="237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</w:tr>
      <w:tr w:rsidR="00001BF1">
        <w:tc>
          <w:tcPr>
            <w:tcW w:w="852" w:type="dxa"/>
            <w:vAlign w:val="center"/>
          </w:tcPr>
          <w:p w:rsidR="00001BF1" w:rsidRDefault="00324DE5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  <w:r>
              <w:rPr>
                <w:rFonts w:ascii="仿宋_GB2312" w:eastAsia="仿宋_GB2312" w:hAnsi="Times New Roman" w:hint="eastAsia"/>
                <w:b/>
                <w:kern w:val="0"/>
                <w:sz w:val="24"/>
                <w:szCs w:val="28"/>
              </w:rPr>
              <w:t>…</w:t>
            </w:r>
          </w:p>
        </w:tc>
        <w:tc>
          <w:tcPr>
            <w:tcW w:w="237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3402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001BF1" w:rsidRDefault="00001BF1">
            <w:pPr>
              <w:spacing w:line="720" w:lineRule="auto"/>
              <w:ind w:rightChars="40" w:right="84"/>
              <w:jc w:val="center"/>
              <w:rPr>
                <w:rFonts w:ascii="Times New Roman" w:eastAsia="仿宋_GB2312" w:hAnsi="Times New Roman"/>
                <w:b/>
                <w:kern w:val="0"/>
                <w:sz w:val="24"/>
                <w:szCs w:val="28"/>
              </w:rPr>
            </w:pPr>
          </w:p>
        </w:tc>
      </w:tr>
    </w:tbl>
    <w:p w:rsidR="00001BF1" w:rsidRDefault="00324DE5">
      <w:pPr>
        <w:spacing w:line="560" w:lineRule="exact"/>
      </w:pPr>
      <w:r>
        <w:rPr>
          <w:rFonts w:ascii="楷体_GB2312" w:eastAsia="楷体_GB2312" w:hAnsi="黑体" w:hint="eastAsia"/>
          <w:sz w:val="24"/>
        </w:rPr>
        <w:t>注：推荐项目须按优先级先后顺序进行排列</w:t>
      </w:r>
    </w:p>
    <w:sectPr w:rsidR="00001BF1" w:rsidSect="00324DE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panose1 w:val="02010601030101010101"/>
    <w:charset w:val="86"/>
    <w:family w:val="script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C00CD"/>
    <w:rsid w:val="00001BF1"/>
    <w:rsid w:val="00324DE5"/>
    <w:rsid w:val="32CD52C9"/>
    <w:rsid w:val="5ADC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C9518B3-A44B-4120-A2FF-9994E161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正文2"/>
    <w:basedOn w:val="a"/>
    <w:next w:val="a"/>
    <w:qFormat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</dc:creator>
  <cp:lastModifiedBy>李光琼</cp:lastModifiedBy>
  <cp:revision>2</cp:revision>
  <dcterms:created xsi:type="dcterms:W3CDTF">2020-11-05T09:16:00Z</dcterms:created>
  <dcterms:modified xsi:type="dcterms:W3CDTF">2020-11-06T07:47:00Z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